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8602" w14:textId="77777777" w:rsidR="00942648" w:rsidRPr="0029188B" w:rsidRDefault="00942648" w:rsidP="00942648">
      <w:pPr>
        <w:pStyle w:val="Heading3"/>
        <w:rPr>
          <w:rFonts w:ascii="Bierstadt" w:hAnsi="Bierstadt"/>
        </w:rPr>
      </w:pPr>
      <w:r w:rsidRPr="0029188B">
        <w:rPr>
          <w:rFonts w:ascii="Bierstadt" w:hAnsi="Bierstadt"/>
        </w:rPr>
        <w:t>Table C</w:t>
      </w:r>
    </w:p>
    <w:p w14:paraId="6E76E6EC" w14:textId="77777777" w:rsidR="00942648" w:rsidRPr="0029188B" w:rsidRDefault="00942648" w:rsidP="00942648">
      <w:pPr>
        <w:pStyle w:val="ListParagraph"/>
        <w:numPr>
          <w:ilvl w:val="0"/>
          <w:numId w:val="2"/>
        </w:numPr>
        <w:rPr>
          <w:rFonts w:ascii="Sitka Text" w:hAnsi="Sitka Text"/>
          <w:sz w:val="20"/>
          <w:szCs w:val="20"/>
        </w:rPr>
      </w:pPr>
      <w:r w:rsidRPr="0029188B">
        <w:rPr>
          <w:rFonts w:ascii="Sitka Text" w:hAnsi="Sitka Text"/>
          <w:sz w:val="20"/>
          <w:szCs w:val="20"/>
        </w:rPr>
        <w:t>Gypsy, Roma and Traveller communities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sym w:font="Symbol" w:char="F0B7"/>
      </w:r>
      <w:r>
        <w:rPr>
          <w:rFonts w:ascii="Sitka Text" w:hAnsi="Sitka Text"/>
          <w:sz w:val="20"/>
          <w:szCs w:val="20"/>
        </w:rPr>
        <w:t xml:space="preserve">    </w:t>
      </w:r>
      <w:r w:rsidRPr="00712B53">
        <w:rPr>
          <w:rFonts w:ascii="Sitka Text" w:hAnsi="Sitka Text"/>
          <w:sz w:val="20"/>
          <w:szCs w:val="20"/>
        </w:rPr>
        <w:t>People in contact with the justice system</w:t>
      </w:r>
    </w:p>
    <w:p w14:paraId="6285D0A9" w14:textId="77777777" w:rsidR="00942648" w:rsidRPr="0029188B" w:rsidRDefault="00942648" w:rsidP="00942648">
      <w:pPr>
        <w:pStyle w:val="ListParagraph"/>
        <w:numPr>
          <w:ilvl w:val="0"/>
          <w:numId w:val="2"/>
        </w:numPr>
        <w:rPr>
          <w:rFonts w:ascii="Sitka Text" w:hAnsi="Sitka Text"/>
          <w:sz w:val="20"/>
          <w:szCs w:val="20"/>
        </w:rPr>
      </w:pPr>
      <w:r w:rsidRPr="0029188B">
        <w:rPr>
          <w:rFonts w:ascii="Sitka Text" w:hAnsi="Sitka Text"/>
          <w:sz w:val="20"/>
          <w:szCs w:val="20"/>
        </w:rPr>
        <w:t>Slum dwellers / vulnerable tribal group(s)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sym w:font="Symbol" w:char="F0B7"/>
      </w:r>
      <w:r>
        <w:rPr>
          <w:rFonts w:ascii="Sitka Text" w:hAnsi="Sitka Text"/>
          <w:sz w:val="20"/>
          <w:szCs w:val="20"/>
        </w:rPr>
        <w:t xml:space="preserve">    </w:t>
      </w:r>
      <w:r w:rsidRPr="00712B53">
        <w:rPr>
          <w:rFonts w:ascii="Sitka Text" w:hAnsi="Sitka Text"/>
          <w:sz w:val="20"/>
          <w:szCs w:val="20"/>
        </w:rPr>
        <w:t>Victims of modern slavery</w:t>
      </w:r>
    </w:p>
    <w:p w14:paraId="42A2D702" w14:textId="77777777" w:rsidR="00942648" w:rsidRPr="0029188B" w:rsidRDefault="00942648" w:rsidP="00942648">
      <w:pPr>
        <w:pStyle w:val="ListParagraph"/>
        <w:numPr>
          <w:ilvl w:val="0"/>
          <w:numId w:val="2"/>
        </w:numPr>
        <w:rPr>
          <w:rFonts w:ascii="Sitka Text" w:hAnsi="Sitka Text"/>
          <w:sz w:val="20"/>
          <w:szCs w:val="20"/>
        </w:rPr>
      </w:pPr>
      <w:r w:rsidRPr="0029188B">
        <w:rPr>
          <w:rFonts w:ascii="Sitka Text" w:hAnsi="Sitka Text"/>
          <w:sz w:val="20"/>
          <w:szCs w:val="20"/>
        </w:rPr>
        <w:t>Sex workers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sym w:font="Symbol" w:char="F0B7"/>
      </w:r>
      <w:r>
        <w:rPr>
          <w:rFonts w:ascii="Sitka Text" w:hAnsi="Sitka Text"/>
          <w:sz w:val="20"/>
          <w:szCs w:val="20"/>
        </w:rPr>
        <w:t xml:space="preserve">    </w:t>
      </w:r>
      <w:r w:rsidRPr="00712B53">
        <w:rPr>
          <w:rFonts w:ascii="Sitka Text" w:hAnsi="Sitka Text"/>
          <w:sz w:val="20"/>
          <w:szCs w:val="20"/>
        </w:rPr>
        <w:t>Other marginalised, at-risk, socially excluded and/or inclusion health group(s)</w:t>
      </w:r>
    </w:p>
    <w:p w14:paraId="7C1F4BFA" w14:textId="77777777" w:rsidR="00942648" w:rsidRPr="0029188B" w:rsidRDefault="00942648" w:rsidP="00942648">
      <w:pPr>
        <w:rPr>
          <w:rFonts w:ascii="Sitka Text" w:hAnsi="Sitka Text"/>
          <w:b/>
          <w:bCs/>
          <w:sz w:val="20"/>
          <w:szCs w:val="20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418"/>
        <w:gridCol w:w="1417"/>
        <w:gridCol w:w="1276"/>
        <w:gridCol w:w="1559"/>
        <w:gridCol w:w="1560"/>
        <w:gridCol w:w="1559"/>
      </w:tblGrid>
      <w:tr w:rsidR="00942648" w:rsidRPr="00B57A50" w14:paraId="23758743" w14:textId="77777777" w:rsidTr="00B7762A">
        <w:tc>
          <w:tcPr>
            <w:tcW w:w="3256" w:type="dxa"/>
            <w:vMerge w:val="restart"/>
            <w:vAlign w:val="center"/>
          </w:tcPr>
          <w:p w14:paraId="57B2B75F" w14:textId="77777777" w:rsidR="00942648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  <w:r w:rsidRPr="00C46AB8"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  <w:t>Signalling question</w:t>
            </w:r>
          </w:p>
        </w:tc>
        <w:tc>
          <w:tcPr>
            <w:tcW w:w="1842" w:type="dxa"/>
            <w:vMerge w:val="restart"/>
            <w:vAlign w:val="center"/>
          </w:tcPr>
          <w:p w14:paraId="7E319398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  <w:t>Response options</w:t>
            </w:r>
          </w:p>
        </w:tc>
        <w:tc>
          <w:tcPr>
            <w:tcW w:w="8789" w:type="dxa"/>
            <w:gridSpan w:val="6"/>
          </w:tcPr>
          <w:p w14:paraId="4EF8377D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18"/>
                <w:szCs w:val="18"/>
              </w:rPr>
            </w:pPr>
            <w:r w:rsidRPr="00C46AB8"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  <w:t>Equity-related dimension(s) / participant characteristic(s)</w:t>
            </w:r>
          </w:p>
        </w:tc>
      </w:tr>
      <w:tr w:rsidR="00942648" w:rsidRPr="00B57A50" w14:paraId="576700A4" w14:textId="77777777" w:rsidTr="00B7762A"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6ED2C870" w14:textId="77777777" w:rsidR="00942648" w:rsidRPr="00C46AB8" w:rsidRDefault="00942648" w:rsidP="00B7762A">
            <w:pPr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7606C3F" w14:textId="77777777" w:rsidR="00942648" w:rsidRPr="00C46AB8" w:rsidRDefault="00942648" w:rsidP="00B7762A">
            <w:pPr>
              <w:jc w:val="center"/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257498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181BC8">
              <w:rPr>
                <w:rFonts w:ascii="Sitka Text" w:hAnsi="Sitka Text"/>
                <w:i/>
                <w:iCs/>
                <w:sz w:val="18"/>
                <w:szCs w:val="18"/>
              </w:rPr>
              <w:t>Gypsy, Roma and Traveller communities</w:t>
            </w:r>
          </w:p>
        </w:tc>
        <w:tc>
          <w:tcPr>
            <w:tcW w:w="1417" w:type="dxa"/>
          </w:tcPr>
          <w:p w14:paraId="6CF6BE89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181BC8">
              <w:rPr>
                <w:rFonts w:ascii="Sitka Text" w:hAnsi="Sitka Text"/>
                <w:i/>
                <w:iCs/>
                <w:sz w:val="18"/>
                <w:szCs w:val="18"/>
              </w:rPr>
              <w:t>Slum dwellers / vulnerable tribal group(s)</w:t>
            </w:r>
          </w:p>
        </w:tc>
        <w:tc>
          <w:tcPr>
            <w:tcW w:w="1276" w:type="dxa"/>
          </w:tcPr>
          <w:p w14:paraId="50F88D5F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181BC8">
              <w:rPr>
                <w:rFonts w:ascii="Sitka Text" w:hAnsi="Sitka Text"/>
                <w:i/>
                <w:iCs/>
                <w:sz w:val="18"/>
                <w:szCs w:val="18"/>
              </w:rPr>
              <w:t>Sex workers</w:t>
            </w:r>
          </w:p>
        </w:tc>
        <w:tc>
          <w:tcPr>
            <w:tcW w:w="1559" w:type="dxa"/>
          </w:tcPr>
          <w:p w14:paraId="6A545C3C" w14:textId="77777777" w:rsidR="00942648" w:rsidRPr="00181BC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181BC8">
              <w:rPr>
                <w:rFonts w:ascii="Sitka Text" w:hAnsi="Sitka Text"/>
                <w:i/>
                <w:iCs/>
                <w:sz w:val="18"/>
                <w:szCs w:val="18"/>
              </w:rPr>
              <w:t>People in contact with the justice system</w:t>
            </w:r>
          </w:p>
          <w:p w14:paraId="41636B20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1171BC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181BC8">
              <w:rPr>
                <w:rFonts w:ascii="Sitka Text" w:hAnsi="Sitka Text"/>
                <w:i/>
                <w:iCs/>
                <w:sz w:val="18"/>
                <w:szCs w:val="18"/>
              </w:rPr>
              <w:t>Victims of modern slavery</w:t>
            </w:r>
          </w:p>
        </w:tc>
        <w:tc>
          <w:tcPr>
            <w:tcW w:w="1559" w:type="dxa"/>
          </w:tcPr>
          <w:p w14:paraId="1E44FB3C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181BC8">
              <w:rPr>
                <w:rFonts w:ascii="Sitka Text" w:hAnsi="Sitka Text"/>
                <w:i/>
                <w:iCs/>
                <w:sz w:val="18"/>
                <w:szCs w:val="18"/>
              </w:rPr>
              <w:t>Other marginalised, at-risk, socially excluded and/or inclusion health group(s)</w:t>
            </w:r>
          </w:p>
        </w:tc>
      </w:tr>
      <w:tr w:rsidR="00942648" w:rsidRPr="00B57A50" w14:paraId="608B4887" w14:textId="77777777" w:rsidTr="00B7762A">
        <w:tc>
          <w:tcPr>
            <w:tcW w:w="3256" w:type="dxa"/>
            <w:vMerge w:val="restart"/>
            <w:tcBorders>
              <w:bottom w:val="nil"/>
            </w:tcBorders>
          </w:tcPr>
          <w:p w14:paraId="2590773C" w14:textId="77777777" w:rsidR="00942648" w:rsidRPr="0004513A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1a.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Is the intervention under investigation targeted at specific marginalised, at-risk, socially excluded and/or inclusion health group(s) of people? (e.g. </w:t>
            </w:r>
            <w:r w:rsidRPr="0004513A">
              <w:rPr>
                <w:rFonts w:ascii="Sitka Text" w:hAnsi="Sitka Text"/>
                <w:sz w:val="18"/>
                <w:szCs w:val="18"/>
              </w:rPr>
              <w:t>interventions for</w:t>
            </w:r>
          </w:p>
          <w:p w14:paraId="323B029A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  <w:r w:rsidRPr="0004513A">
              <w:rPr>
                <w:rFonts w:ascii="Sitka Text" w:hAnsi="Sitka Text"/>
                <w:sz w:val="18"/>
                <w:szCs w:val="18"/>
              </w:rPr>
              <w:t>reducing social isolation and loneliness among older adults</w:t>
            </w:r>
            <w:r w:rsidRPr="00B57A50">
              <w:rPr>
                <w:rFonts w:ascii="Sitka Text" w:hAnsi="Sitka Text"/>
                <w:sz w:val="18"/>
                <w:szCs w:val="18"/>
              </w:rPr>
              <w:t>)</w:t>
            </w:r>
            <w:r>
              <w:rPr>
                <w:rFonts w:ascii="Sitka Text" w:hAnsi="Sitka Text"/>
                <w:sz w:val="18"/>
                <w:szCs w:val="18"/>
              </w:rPr>
              <w:t xml:space="preserve"> [1]</w:t>
            </w:r>
          </w:p>
        </w:tc>
        <w:tc>
          <w:tcPr>
            <w:tcW w:w="1842" w:type="dxa"/>
            <w:vAlign w:val="center"/>
          </w:tcPr>
          <w:p w14:paraId="1CDFA491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4AB90141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71E565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7A11CF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09FBEE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2A91C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EE743B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EDEC34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2C919A6E" w14:textId="77777777" w:rsidTr="00B7762A">
        <w:tc>
          <w:tcPr>
            <w:tcW w:w="3256" w:type="dxa"/>
            <w:vMerge/>
            <w:tcBorders>
              <w:top w:val="nil"/>
              <w:bottom w:val="nil"/>
            </w:tcBorders>
          </w:tcPr>
          <w:p w14:paraId="5A6A4160" w14:textId="77777777" w:rsidR="00942648" w:rsidRPr="00B57A50" w:rsidRDefault="00942648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5AF404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1418" w:type="dxa"/>
            <w:vAlign w:val="center"/>
          </w:tcPr>
          <w:p w14:paraId="715005C2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F9C82F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816B58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FFF89E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F1A395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1D7155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7931AE28" w14:textId="77777777" w:rsidTr="00B7762A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68DE2B8D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E39A5E7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8789" w:type="dxa"/>
            <w:gridSpan w:val="6"/>
          </w:tcPr>
          <w:p w14:paraId="749E550C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4BE4547C" w14:textId="77777777" w:rsidTr="00B7762A">
        <w:tc>
          <w:tcPr>
            <w:tcW w:w="3256" w:type="dxa"/>
            <w:vMerge w:val="restart"/>
            <w:tcBorders>
              <w:bottom w:val="nil"/>
            </w:tcBorders>
          </w:tcPr>
          <w:p w14:paraId="01F33E07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1b.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Is the intervention under investigation aimed at reducing social gradients across populations or among subgroups of the population? (e.g. interventions to reduce the </w:t>
            </w:r>
            <w:r>
              <w:rPr>
                <w:rFonts w:ascii="Sitka Text" w:hAnsi="Sitka Text"/>
                <w:sz w:val="18"/>
                <w:szCs w:val="18"/>
              </w:rPr>
              <w:t>SES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gradient in smoking)</w:t>
            </w:r>
            <w:r>
              <w:rPr>
                <w:rFonts w:ascii="Sitka Text" w:hAnsi="Sitka Text"/>
                <w:sz w:val="18"/>
                <w:szCs w:val="18"/>
              </w:rPr>
              <w:t xml:space="preserve"> [1]</w:t>
            </w:r>
          </w:p>
        </w:tc>
        <w:tc>
          <w:tcPr>
            <w:tcW w:w="1842" w:type="dxa"/>
            <w:vAlign w:val="center"/>
          </w:tcPr>
          <w:p w14:paraId="6B9F5201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5A19EACC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517D3C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3E3A91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59A95D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C322B7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17765C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2483E3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4D42090B" w14:textId="77777777" w:rsidTr="00B7762A">
        <w:tc>
          <w:tcPr>
            <w:tcW w:w="3256" w:type="dxa"/>
            <w:vMerge/>
            <w:tcBorders>
              <w:bottom w:val="nil"/>
            </w:tcBorders>
          </w:tcPr>
          <w:p w14:paraId="1189FBA8" w14:textId="77777777" w:rsidR="00942648" w:rsidRPr="00B57A50" w:rsidRDefault="00942648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881101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1418" w:type="dxa"/>
            <w:vAlign w:val="center"/>
          </w:tcPr>
          <w:p w14:paraId="00013D51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99F9C2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0F5D33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772713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22CA8F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C1B4CE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285DC822" w14:textId="77777777" w:rsidTr="00B7762A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7961CC66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EB6A5A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8789" w:type="dxa"/>
            <w:gridSpan w:val="6"/>
          </w:tcPr>
          <w:p w14:paraId="5D5BDDED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54433B96" w14:textId="77777777" w:rsidTr="00B7762A">
        <w:tc>
          <w:tcPr>
            <w:tcW w:w="3256" w:type="dxa"/>
            <w:vMerge w:val="restart"/>
            <w:tcBorders>
              <w:bottom w:val="nil"/>
            </w:tcBorders>
          </w:tcPr>
          <w:p w14:paraId="30D37D92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2a. </w:t>
            </w:r>
            <w:r w:rsidRPr="00B57A50">
              <w:rPr>
                <w:rFonts w:ascii="Sitka Text" w:hAnsi="Sitka Text"/>
                <w:sz w:val="18"/>
                <w:szCs w:val="18"/>
              </w:rPr>
              <w:t>Is the health condition</w:t>
            </w:r>
            <w:r>
              <w:rPr>
                <w:rFonts w:ascii="Sitka Text" w:hAnsi="Sitka Text"/>
                <w:sz w:val="18"/>
                <w:szCs w:val="18"/>
              </w:rPr>
              <w:t>,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or public health issue</w:t>
            </w:r>
            <w:r>
              <w:rPr>
                <w:rFonts w:ascii="Sitka Text" w:hAnsi="Sitka Text"/>
                <w:sz w:val="18"/>
                <w:szCs w:val="18"/>
              </w:rPr>
              <w:t>,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being addressed by the review (and/or map) more likely to be experienced by one or more specific marginalised, socially excluded and/or inclusion health group(s) of people?</w:t>
            </w:r>
            <w:r>
              <w:rPr>
                <w:rFonts w:ascii="Sitka Text" w:hAnsi="Sitka Text"/>
                <w:sz w:val="18"/>
                <w:szCs w:val="18"/>
              </w:rPr>
              <w:t xml:space="preserve"> [4]</w:t>
            </w:r>
          </w:p>
          <w:p w14:paraId="3C850CE0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74BC81D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lastRenderedPageBreak/>
              <w:t>Yes</w:t>
            </w:r>
          </w:p>
          <w:p w14:paraId="1148D91B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BD88BF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33DA1C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432C07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FCE9CD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A22E78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DD98FE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31F805D2" w14:textId="77777777" w:rsidTr="00B7762A">
        <w:tc>
          <w:tcPr>
            <w:tcW w:w="3256" w:type="dxa"/>
            <w:vMerge/>
            <w:tcBorders>
              <w:bottom w:val="nil"/>
            </w:tcBorders>
          </w:tcPr>
          <w:p w14:paraId="3251D83D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8E16179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  <w:p w14:paraId="4965131B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9ADCD5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16B20A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B92198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4A96A3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81E3ED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11C67A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7ADD5716" w14:textId="77777777" w:rsidTr="00B7762A">
        <w:tc>
          <w:tcPr>
            <w:tcW w:w="3256" w:type="dxa"/>
            <w:vMerge/>
            <w:tcBorders>
              <w:bottom w:val="nil"/>
            </w:tcBorders>
          </w:tcPr>
          <w:p w14:paraId="1304186B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F296D28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</w:t>
            </w:r>
          </w:p>
        </w:tc>
        <w:tc>
          <w:tcPr>
            <w:tcW w:w="1418" w:type="dxa"/>
            <w:vAlign w:val="center"/>
          </w:tcPr>
          <w:p w14:paraId="134D586C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45E640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9EF5E0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4B56EF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52F062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DCA61D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17249CB6" w14:textId="77777777" w:rsidTr="00B7762A">
        <w:trPr>
          <w:trHeight w:val="83"/>
        </w:trPr>
        <w:tc>
          <w:tcPr>
            <w:tcW w:w="3256" w:type="dxa"/>
            <w:tcBorders>
              <w:top w:val="nil"/>
              <w:bottom w:val="nil"/>
            </w:tcBorders>
          </w:tcPr>
          <w:p w14:paraId="1862DBCF" w14:textId="77777777" w:rsidR="00942648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3974E92" w14:textId="77777777" w:rsidR="0094264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  <w:p w14:paraId="7EADFD9E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8789" w:type="dxa"/>
            <w:gridSpan w:val="6"/>
          </w:tcPr>
          <w:p w14:paraId="73E79AA5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30B52EE9" w14:textId="77777777" w:rsidTr="00B7762A">
        <w:trPr>
          <w:trHeight w:val="83"/>
        </w:trPr>
        <w:tc>
          <w:tcPr>
            <w:tcW w:w="3256" w:type="dxa"/>
            <w:vMerge w:val="restart"/>
            <w:tcBorders>
              <w:bottom w:val="nil"/>
            </w:tcBorders>
          </w:tcPr>
          <w:p w14:paraId="729CB3D4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2b.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Are aspects of the intervention(s) and/or comparator(s), including how they are provided, expected to make it harder for some specific marginalised, at-risk, socially excluded and/or inclusion health group(s) of people to take part in </w:t>
            </w:r>
            <w:r>
              <w:rPr>
                <w:rFonts w:ascii="Sitka Text" w:hAnsi="Sitka Text"/>
                <w:sz w:val="18"/>
                <w:szCs w:val="18"/>
              </w:rPr>
              <w:t>eligible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studies?</w:t>
            </w:r>
            <w:r>
              <w:rPr>
                <w:rFonts w:ascii="Sitka Text" w:hAnsi="Sitka Text"/>
                <w:sz w:val="18"/>
                <w:szCs w:val="18"/>
              </w:rPr>
              <w:t xml:space="preserve"> [4]</w:t>
            </w:r>
          </w:p>
        </w:tc>
        <w:tc>
          <w:tcPr>
            <w:tcW w:w="1842" w:type="dxa"/>
            <w:vAlign w:val="center"/>
          </w:tcPr>
          <w:p w14:paraId="00ABB153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55BE6071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86BE1A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378B5D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EA5729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1E9AB6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21F149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326E10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504AD6FB" w14:textId="77777777" w:rsidTr="00B7762A">
        <w:tc>
          <w:tcPr>
            <w:tcW w:w="3256" w:type="dxa"/>
            <w:vMerge/>
            <w:tcBorders>
              <w:bottom w:val="nil"/>
            </w:tcBorders>
          </w:tcPr>
          <w:p w14:paraId="31D564FB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8FBDD5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  <w:p w14:paraId="3F728D9D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AF95D4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13BF07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9467A7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595219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AF8085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E23653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5D5A5EB0" w14:textId="77777777" w:rsidTr="00B7762A">
        <w:tc>
          <w:tcPr>
            <w:tcW w:w="3256" w:type="dxa"/>
            <w:vMerge/>
            <w:tcBorders>
              <w:bottom w:val="nil"/>
            </w:tcBorders>
          </w:tcPr>
          <w:p w14:paraId="62264A4D" w14:textId="77777777" w:rsidR="00942648" w:rsidRPr="00B57A50" w:rsidRDefault="00942648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FD541F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</w:t>
            </w:r>
          </w:p>
        </w:tc>
        <w:tc>
          <w:tcPr>
            <w:tcW w:w="1418" w:type="dxa"/>
            <w:vAlign w:val="center"/>
          </w:tcPr>
          <w:p w14:paraId="1E911589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F3EE61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0CCF43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7816E2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1291E7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740E6D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48B29290" w14:textId="77777777" w:rsidTr="00B7762A">
        <w:tc>
          <w:tcPr>
            <w:tcW w:w="3256" w:type="dxa"/>
            <w:tcBorders>
              <w:top w:val="nil"/>
            </w:tcBorders>
          </w:tcPr>
          <w:p w14:paraId="6EEF5FC6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03A26F6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8789" w:type="dxa"/>
            <w:gridSpan w:val="6"/>
          </w:tcPr>
          <w:p w14:paraId="01F5AB20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0689A613" w14:textId="77777777" w:rsidTr="00B7762A">
        <w:tc>
          <w:tcPr>
            <w:tcW w:w="3256" w:type="dxa"/>
            <w:vMerge w:val="restart"/>
          </w:tcPr>
          <w:p w14:paraId="05AD710A" w14:textId="77777777" w:rsidR="00942648" w:rsidRPr="00B57A50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2c. </w:t>
            </w:r>
            <w:r w:rsidRPr="00B57A50">
              <w:rPr>
                <w:rFonts w:ascii="Sitka Text" w:hAnsi="Sitka Text"/>
                <w:sz w:val="18"/>
                <w:szCs w:val="18"/>
              </w:rPr>
              <w:t>Are elements of the design of eligible studies, such as their eligibility criteria, or their recruitment and/or consent processes, expected to make it harder for some specific marginalised, at-risk, socially excluded and/or inclusion health group(s) of people to take part in eligible studies?</w:t>
            </w:r>
            <w:r>
              <w:rPr>
                <w:rFonts w:ascii="Sitka Text" w:hAnsi="Sitka Text"/>
                <w:sz w:val="18"/>
                <w:szCs w:val="18"/>
              </w:rPr>
              <w:t xml:space="preserve"> [4]</w:t>
            </w:r>
          </w:p>
          <w:p w14:paraId="69D64520" w14:textId="77777777" w:rsidR="00942648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C26DB2D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59B34588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F59BB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A24748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561A8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D05554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66558D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ECDA90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3F1B7751" w14:textId="77777777" w:rsidTr="00B7762A">
        <w:tc>
          <w:tcPr>
            <w:tcW w:w="3256" w:type="dxa"/>
            <w:vMerge/>
          </w:tcPr>
          <w:p w14:paraId="69B4DF9F" w14:textId="77777777" w:rsidR="00942648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AF3C3DB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  <w:p w14:paraId="54AD9461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2235B1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7282B9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0DA841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FCB687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F34EFC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29C946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55EDB1FE" w14:textId="77777777" w:rsidTr="00B7762A">
        <w:tc>
          <w:tcPr>
            <w:tcW w:w="3256" w:type="dxa"/>
            <w:vMerge/>
          </w:tcPr>
          <w:p w14:paraId="1BBD460E" w14:textId="77777777" w:rsidR="00942648" w:rsidRDefault="00942648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7354294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</w:t>
            </w:r>
          </w:p>
        </w:tc>
        <w:tc>
          <w:tcPr>
            <w:tcW w:w="1418" w:type="dxa"/>
            <w:vAlign w:val="center"/>
          </w:tcPr>
          <w:p w14:paraId="61480A25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BA1A3D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8D661C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9312BF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42E34F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1710D5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7C5C5DF9" w14:textId="77777777" w:rsidTr="00B7762A">
        <w:tc>
          <w:tcPr>
            <w:tcW w:w="3256" w:type="dxa"/>
            <w:vMerge w:val="restart"/>
          </w:tcPr>
          <w:p w14:paraId="1AD230D2" w14:textId="77777777" w:rsidR="00942648" w:rsidRPr="00B57A50" w:rsidRDefault="00942648" w:rsidP="00B7762A">
            <w:pPr>
              <w:rPr>
                <w:rFonts w:ascii="Sitka Text" w:hAnsi="Sitka Text"/>
                <w:sz w:val="20"/>
                <w:szCs w:val="20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3.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Are the impacts of, or responses to, the intervention(s), or the experiences of the phenomenon, under investigation, expected to differ </w:t>
            </w:r>
            <w:r>
              <w:rPr>
                <w:rFonts w:ascii="Sitka Text" w:hAnsi="Sitka Text"/>
                <w:sz w:val="18"/>
                <w:szCs w:val="18"/>
              </w:rPr>
              <w:t>among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specific marginalised, at-risk, socially excluded and/or inclusion health group(s) of people </w:t>
            </w:r>
            <w:r w:rsidRPr="00B57A50">
              <w:rPr>
                <w:rFonts w:ascii="Sitka Text" w:hAnsi="Sitka Text"/>
                <w:i/>
                <w:iCs/>
                <w:sz w:val="18"/>
                <w:szCs w:val="18"/>
              </w:rPr>
              <w:t>in important or meaningful ways</w:t>
            </w:r>
            <w:r w:rsidRPr="00B57A50">
              <w:rPr>
                <w:rFonts w:ascii="Sitka Text" w:hAnsi="Sitka Text"/>
                <w:sz w:val="18"/>
                <w:szCs w:val="18"/>
              </w:rPr>
              <w:t>?</w:t>
            </w:r>
            <w:r>
              <w:rPr>
                <w:rFonts w:ascii="Sitka Text" w:hAnsi="Sitka Text"/>
                <w:sz w:val="18"/>
                <w:szCs w:val="18"/>
              </w:rPr>
              <w:t xml:space="preserve"> [5]</w:t>
            </w:r>
          </w:p>
        </w:tc>
        <w:tc>
          <w:tcPr>
            <w:tcW w:w="1842" w:type="dxa"/>
            <w:vAlign w:val="center"/>
          </w:tcPr>
          <w:p w14:paraId="0CA7B013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Confident that effects differ</w:t>
            </w:r>
          </w:p>
          <w:p w14:paraId="181A7CD5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33A622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794D61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9A52B7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63ED1A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8BE83E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597EA5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1FAD414A" w14:textId="77777777" w:rsidTr="00B7762A">
        <w:tc>
          <w:tcPr>
            <w:tcW w:w="3256" w:type="dxa"/>
            <w:vMerge/>
          </w:tcPr>
          <w:p w14:paraId="7E8E1815" w14:textId="77777777" w:rsidR="00942648" w:rsidRPr="00B57A50" w:rsidRDefault="00942648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3EDCC9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Confident that effects do not differ</w:t>
            </w:r>
          </w:p>
          <w:p w14:paraId="02A8C7F1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0B0F84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5EFFD0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88BCA2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B9662B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917F39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CA946F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398CB128" w14:textId="77777777" w:rsidTr="00B7762A">
        <w:tc>
          <w:tcPr>
            <w:tcW w:w="3256" w:type="dxa"/>
            <w:vMerge/>
          </w:tcPr>
          <w:p w14:paraId="54AE7AFD" w14:textId="77777777" w:rsidR="00942648" w:rsidRPr="00B57A50" w:rsidRDefault="00942648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B12436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 whether effects differ</w:t>
            </w:r>
          </w:p>
          <w:p w14:paraId="5AC6FF76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433586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691F7B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E9AEAB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DE88B3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2F05CE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FE9450" w14:textId="77777777" w:rsidR="00942648" w:rsidRPr="00B57A50" w:rsidRDefault="00942648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942648" w:rsidRPr="00B57A50" w14:paraId="576B92E1" w14:textId="77777777" w:rsidTr="00B7762A">
        <w:tc>
          <w:tcPr>
            <w:tcW w:w="3256" w:type="dxa"/>
            <w:vMerge/>
          </w:tcPr>
          <w:p w14:paraId="65751B2E" w14:textId="77777777" w:rsidR="00942648" w:rsidRPr="00B57A50" w:rsidRDefault="00942648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A090C5" w14:textId="77777777" w:rsidR="00942648" w:rsidRPr="00C46AB8" w:rsidRDefault="00942648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8789" w:type="dxa"/>
            <w:gridSpan w:val="6"/>
            <w:vAlign w:val="center"/>
          </w:tcPr>
          <w:p w14:paraId="22DEC656" w14:textId="77777777" w:rsidR="00942648" w:rsidRPr="00B57A50" w:rsidRDefault="00942648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</w:tr>
    </w:tbl>
    <w:p w14:paraId="54EEA012" w14:textId="77777777" w:rsidR="00942648" w:rsidRPr="003F61DC" w:rsidRDefault="00942648" w:rsidP="00942648">
      <w:pPr>
        <w:rPr>
          <w:rFonts w:ascii="Sitka Text" w:hAnsi="Sitka Text"/>
          <w:sz w:val="20"/>
          <w:szCs w:val="20"/>
        </w:rPr>
      </w:pPr>
      <w:r>
        <w:rPr>
          <w:rFonts w:ascii="Bierstadt" w:hAnsi="Bierstadt"/>
        </w:rPr>
        <w:br w:type="page"/>
      </w:r>
    </w:p>
    <w:p w14:paraId="3A3E48C8" w14:textId="7BCFC041" w:rsidR="00B81D01" w:rsidRPr="00C30349" w:rsidRDefault="00B81D01" w:rsidP="00C30349"/>
    <w:sectPr w:rsidR="00B81D01" w:rsidRPr="00C30349" w:rsidSect="00086494">
      <w:pgSz w:w="16838" w:h="11906" w:orient="landscape"/>
      <w:pgMar w:top="1118" w:right="1440" w:bottom="168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D929" w14:textId="77777777" w:rsidR="008C041C" w:rsidRDefault="008C041C" w:rsidP="00086494">
      <w:r>
        <w:separator/>
      </w:r>
    </w:p>
  </w:endnote>
  <w:endnote w:type="continuationSeparator" w:id="0">
    <w:p w14:paraId="27ECAD4E" w14:textId="77777777" w:rsidR="008C041C" w:rsidRDefault="008C041C" w:rsidP="0008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38F1" w14:textId="77777777" w:rsidR="008C041C" w:rsidRDefault="008C041C" w:rsidP="00086494">
      <w:r>
        <w:separator/>
      </w:r>
    </w:p>
  </w:footnote>
  <w:footnote w:type="continuationSeparator" w:id="0">
    <w:p w14:paraId="699A209C" w14:textId="77777777" w:rsidR="008C041C" w:rsidRDefault="008C041C" w:rsidP="0008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3FE7"/>
    <w:multiLevelType w:val="hybridMultilevel"/>
    <w:tmpl w:val="96C23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1C41"/>
    <w:multiLevelType w:val="hybridMultilevel"/>
    <w:tmpl w:val="5854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6953">
    <w:abstractNumId w:val="0"/>
  </w:num>
  <w:num w:numId="2" w16cid:durableId="16104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1B"/>
    <w:rsid w:val="00086494"/>
    <w:rsid w:val="0052366E"/>
    <w:rsid w:val="008C041C"/>
    <w:rsid w:val="00942648"/>
    <w:rsid w:val="0099437D"/>
    <w:rsid w:val="00A52018"/>
    <w:rsid w:val="00B241B3"/>
    <w:rsid w:val="00B81D01"/>
    <w:rsid w:val="00C30349"/>
    <w:rsid w:val="00D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D3C6F"/>
  <w15:chartTrackingRefBased/>
  <w15:docId w15:val="{CD27E6AA-8976-1247-98DC-765D6117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648"/>
  </w:style>
  <w:style w:type="paragraph" w:styleId="Heading1">
    <w:name w:val="heading 1"/>
    <w:basedOn w:val="Normal"/>
    <w:next w:val="Normal"/>
    <w:link w:val="Heading1Char"/>
    <w:uiPriority w:val="9"/>
    <w:qFormat/>
    <w:rsid w:val="00DE0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9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9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9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9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0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E0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9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9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9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9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64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4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6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Shemilt</dc:creator>
  <cp:keywords/>
  <dc:description/>
  <cp:lastModifiedBy>Ian Shemilt</cp:lastModifiedBy>
  <cp:revision>2</cp:revision>
  <dcterms:created xsi:type="dcterms:W3CDTF">2024-10-07T15:46:00Z</dcterms:created>
  <dcterms:modified xsi:type="dcterms:W3CDTF">2024-10-07T15:46:00Z</dcterms:modified>
</cp:coreProperties>
</file>